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57C" w:rsidRPr="009B757C" w:rsidRDefault="009B757C" w:rsidP="009B757C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  <w:r w:rsidRPr="009B757C">
        <w:rPr>
          <w:rFonts w:eastAsia="Andale Sans UI" w:cs="Tahoma"/>
          <w:noProof/>
          <w:kern w:val="3"/>
        </w:rPr>
        <w:drawing>
          <wp:inline distT="0" distB="0" distL="0" distR="0" wp14:anchorId="483D76EF" wp14:editId="790884FD">
            <wp:extent cx="542925" cy="695325"/>
            <wp:effectExtent l="0" t="0" r="9525" b="9525"/>
            <wp:docPr id="1" name="Графический объект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757C" w:rsidRPr="009B757C" w:rsidRDefault="009B757C" w:rsidP="009B757C">
      <w:pPr>
        <w:widowControl w:val="0"/>
        <w:suppressAutoHyphens/>
        <w:autoSpaceDN w:val="0"/>
        <w:jc w:val="center"/>
        <w:rPr>
          <w:rFonts w:eastAsia="Andale Sans UI" w:cs="Tahoma"/>
          <w:kern w:val="3"/>
          <w:sz w:val="28"/>
          <w:szCs w:val="28"/>
          <w:lang w:eastAsia="ja-JP" w:bidi="fa-IR"/>
        </w:rPr>
      </w:pPr>
    </w:p>
    <w:p w:rsidR="009B757C" w:rsidRPr="009B757C" w:rsidRDefault="009B757C" w:rsidP="009B757C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9B757C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9B757C" w:rsidRPr="009B757C" w:rsidRDefault="009B757C" w:rsidP="009B757C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9B757C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9B757C" w:rsidRPr="009B757C" w:rsidRDefault="009B757C" w:rsidP="009B757C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9B757C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9B757C" w:rsidRPr="009B757C" w:rsidRDefault="009B757C" w:rsidP="009B757C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</w:p>
    <w:p w:rsidR="009B757C" w:rsidRPr="009B757C" w:rsidRDefault="009B757C" w:rsidP="009B757C">
      <w:pPr>
        <w:widowControl w:val="0"/>
        <w:suppressAutoHyphens/>
        <w:autoSpaceDN w:val="0"/>
        <w:ind w:firstLine="706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9B757C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9B757C" w:rsidRPr="009B757C" w:rsidRDefault="009B757C" w:rsidP="009B757C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</w:p>
    <w:p w:rsidR="009B757C" w:rsidRPr="009B757C" w:rsidRDefault="005D7E4B" w:rsidP="009B757C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  <w:proofErr w:type="spellStart"/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30 сентября </w:t>
      </w:r>
      <w:r w:rsidR="009B757C" w:rsidRPr="009B757C">
        <w:rPr>
          <w:rFonts w:eastAsia="Andale Sans UI" w:cs="Tahoma"/>
          <w:kern w:val="3"/>
          <w:sz w:val="28"/>
          <w:szCs w:val="28"/>
          <w:lang w:val="de-DE" w:eastAsia="ja-JP" w:bidi="fa-IR"/>
        </w:rPr>
        <w:t>20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15 </w:t>
      </w:r>
      <w:proofErr w:type="spellStart"/>
      <w:r w:rsidR="009B757C" w:rsidRPr="009B757C">
        <w:rPr>
          <w:rFonts w:eastAsia="Andale Sans UI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9B757C" w:rsidRPr="009B757C">
        <w:rPr>
          <w:rFonts w:eastAsia="Andale Sans UI" w:cs="Tahoma"/>
          <w:kern w:val="3"/>
          <w:sz w:val="28"/>
          <w:szCs w:val="28"/>
          <w:lang w:eastAsia="ja-JP" w:bidi="fa-IR"/>
        </w:rPr>
        <w:tab/>
      </w:r>
      <w:r w:rsidR="009B757C" w:rsidRPr="009B757C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</w:r>
      <w:r w:rsidR="009B757C" w:rsidRPr="009B757C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9B757C" w:rsidRPr="009B757C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                  № 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>229</w:t>
      </w:r>
      <w:bookmarkStart w:id="0" w:name="_GoBack"/>
      <w:bookmarkEnd w:id="0"/>
      <w:r w:rsidR="009B757C" w:rsidRPr="009B757C">
        <w:rPr>
          <w:rFonts w:eastAsia="Andale Sans UI" w:cs="Tahoma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9B757C" w:rsidRPr="009B757C" w:rsidRDefault="009B757C" w:rsidP="009B757C">
      <w:pPr>
        <w:widowControl w:val="0"/>
        <w:suppressAutoHyphens/>
        <w:autoSpaceDN w:val="0"/>
        <w:jc w:val="center"/>
        <w:rPr>
          <w:rFonts w:eastAsia="Andale Sans UI" w:cs="Tahoma"/>
          <w:kern w:val="3"/>
          <w:sz w:val="28"/>
          <w:szCs w:val="28"/>
          <w:lang w:val="de-DE" w:eastAsia="ja-JP" w:bidi="fa-IR"/>
        </w:rPr>
      </w:pPr>
      <w:r w:rsidRPr="009B757C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</w:p>
    <w:p w:rsidR="009B757C" w:rsidRPr="009B757C" w:rsidRDefault="009B757C" w:rsidP="009B757C">
      <w:pPr>
        <w:jc w:val="center"/>
        <w:rPr>
          <w:sz w:val="28"/>
          <w:szCs w:val="28"/>
        </w:rPr>
      </w:pPr>
      <w:r w:rsidRPr="009B757C">
        <w:rPr>
          <w:sz w:val="28"/>
          <w:szCs w:val="28"/>
        </w:rPr>
        <w:t xml:space="preserve">     город  Кропоткин</w:t>
      </w:r>
    </w:p>
    <w:p w:rsidR="006709F8" w:rsidRPr="006C470B" w:rsidRDefault="006709F8" w:rsidP="006C470B">
      <w:pPr>
        <w:widowControl w:val="0"/>
        <w:tabs>
          <w:tab w:val="left" w:pos="3381"/>
          <w:tab w:val="center" w:pos="4819"/>
        </w:tabs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A01AC5" w:rsidRDefault="006E3B52" w:rsidP="006C47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Регламента Совета муниципального образования Кавказский район</w:t>
      </w:r>
    </w:p>
    <w:p w:rsidR="006709F8" w:rsidRPr="00DD4640" w:rsidRDefault="006709F8" w:rsidP="006C470B">
      <w:pPr>
        <w:rPr>
          <w:sz w:val="28"/>
          <w:szCs w:val="28"/>
        </w:rPr>
      </w:pPr>
    </w:p>
    <w:p w:rsidR="00A01AC5" w:rsidRPr="00DD4640" w:rsidRDefault="00A01AC5" w:rsidP="006709F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6E3B52">
        <w:rPr>
          <w:sz w:val="28"/>
          <w:szCs w:val="28"/>
        </w:rPr>
        <w:t>с Федеральным з</w:t>
      </w:r>
      <w:r w:rsidR="00545A9B">
        <w:rPr>
          <w:sz w:val="28"/>
          <w:szCs w:val="28"/>
        </w:rPr>
        <w:t xml:space="preserve">аконом от 6 октября 2003 года              № </w:t>
      </w:r>
      <w:r w:rsidR="006E3B52">
        <w:rPr>
          <w:sz w:val="28"/>
          <w:szCs w:val="28"/>
        </w:rPr>
        <w:t xml:space="preserve">131-ФЗ «Об общих принципах местного самоуправления в Российской Федерации», уставом муниципального образования Кавказский район, </w:t>
      </w:r>
      <w:r w:rsidRPr="00DD4640">
        <w:rPr>
          <w:sz w:val="28"/>
          <w:szCs w:val="28"/>
        </w:rPr>
        <w:t xml:space="preserve">Совет муниципального образования Кавказский район </w:t>
      </w:r>
      <w:r>
        <w:rPr>
          <w:sz w:val="28"/>
          <w:szCs w:val="28"/>
        </w:rPr>
        <w:t>РЕШИЛ</w:t>
      </w:r>
      <w:r w:rsidRPr="00DD4640">
        <w:rPr>
          <w:sz w:val="28"/>
          <w:szCs w:val="28"/>
        </w:rPr>
        <w:t>:</w:t>
      </w:r>
    </w:p>
    <w:p w:rsidR="00A01AC5" w:rsidRDefault="00A01AC5" w:rsidP="006709F8">
      <w:pPr>
        <w:ind w:firstLine="851"/>
        <w:jc w:val="both"/>
        <w:rPr>
          <w:sz w:val="28"/>
          <w:szCs w:val="28"/>
        </w:rPr>
      </w:pPr>
      <w:r w:rsidRPr="00DD4640">
        <w:rPr>
          <w:sz w:val="28"/>
          <w:szCs w:val="28"/>
        </w:rPr>
        <w:t xml:space="preserve">1. </w:t>
      </w:r>
      <w:r w:rsidR="006E3B52">
        <w:rPr>
          <w:sz w:val="28"/>
          <w:szCs w:val="28"/>
        </w:rPr>
        <w:t>Утвердить регламент Совета муниципального образования Кавказский район (прилагается).</w:t>
      </w:r>
    </w:p>
    <w:p w:rsidR="00A01AC5" w:rsidRDefault="00A01AC5" w:rsidP="006709F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6C470B">
        <w:rPr>
          <w:sz w:val="28"/>
          <w:szCs w:val="28"/>
        </w:rPr>
        <w:t xml:space="preserve">Признать </w:t>
      </w:r>
      <w:r w:rsidR="006E3B52">
        <w:rPr>
          <w:sz w:val="28"/>
          <w:szCs w:val="28"/>
        </w:rPr>
        <w:t>утратившими силу следующие решения Совета</w:t>
      </w:r>
      <w:r w:rsidR="006C470B">
        <w:rPr>
          <w:sz w:val="28"/>
          <w:szCs w:val="28"/>
        </w:rPr>
        <w:t xml:space="preserve"> </w:t>
      </w:r>
      <w:r w:rsidR="006E3B52">
        <w:rPr>
          <w:sz w:val="28"/>
          <w:szCs w:val="28"/>
        </w:rPr>
        <w:t xml:space="preserve">муниципального образования Кавказский район: от 24 июня 2010 года № 284 «Об утверждении </w:t>
      </w:r>
      <w:r w:rsidR="00F275EB">
        <w:rPr>
          <w:sz w:val="28"/>
          <w:szCs w:val="28"/>
        </w:rPr>
        <w:t xml:space="preserve">Регламента Совета муниципального образования Кавказский район», </w:t>
      </w:r>
      <w:r w:rsidR="006E3B52">
        <w:rPr>
          <w:sz w:val="28"/>
          <w:szCs w:val="28"/>
        </w:rPr>
        <w:t>от 23 июня 2011 года № 445 «</w:t>
      </w:r>
      <w:r w:rsidR="00F275EB">
        <w:rPr>
          <w:sz w:val="28"/>
          <w:szCs w:val="28"/>
        </w:rPr>
        <w:t>О внесении изменений в решение Совета муниципального образования Кавказский район от 24 июня 2010 года № 284 «Об утверждении Регламента Совета муниципального образования Кавказский район</w:t>
      </w:r>
      <w:r w:rsidR="006E3B52">
        <w:rPr>
          <w:sz w:val="28"/>
          <w:szCs w:val="28"/>
        </w:rPr>
        <w:t>», от 22 сентября 2011 года №475</w:t>
      </w:r>
      <w:proofErr w:type="gramEnd"/>
      <w:r w:rsidR="006E3B52">
        <w:rPr>
          <w:sz w:val="28"/>
          <w:szCs w:val="28"/>
        </w:rPr>
        <w:t xml:space="preserve"> </w:t>
      </w:r>
      <w:r w:rsidR="00F275EB">
        <w:rPr>
          <w:sz w:val="28"/>
          <w:szCs w:val="28"/>
        </w:rPr>
        <w:t>«</w:t>
      </w:r>
      <w:proofErr w:type="gramStart"/>
      <w:r w:rsidR="00F275EB">
        <w:rPr>
          <w:sz w:val="28"/>
          <w:szCs w:val="28"/>
        </w:rPr>
        <w:t>О внесении изменений в решение Совета муниципального образования Кавказский район от 24 июня 2010 года № 284 «Об утверждении Регламента Совета муниципального образования Кавказский район»</w:t>
      </w:r>
      <w:r w:rsidR="006C470B">
        <w:rPr>
          <w:sz w:val="28"/>
          <w:szCs w:val="28"/>
        </w:rPr>
        <w:t>, от 26 апреля 2012 года</w:t>
      </w:r>
      <w:r w:rsidR="00F275EB">
        <w:rPr>
          <w:sz w:val="28"/>
          <w:szCs w:val="28"/>
        </w:rPr>
        <w:t xml:space="preserve"> № 564 «О внесении изменений в решение Совета муниципального образования Кавказский район от 24 июня 2010 года № 284 «Об утверждении Регламента Совета муниципального образования Кавказский район»</w:t>
      </w:r>
      <w:r w:rsidR="006E3B52">
        <w:rPr>
          <w:sz w:val="28"/>
          <w:szCs w:val="28"/>
        </w:rPr>
        <w:t>, от 23 октября 2014 года № 136</w:t>
      </w:r>
      <w:proofErr w:type="gramEnd"/>
      <w:r w:rsidR="00F275EB">
        <w:rPr>
          <w:sz w:val="28"/>
          <w:szCs w:val="28"/>
        </w:rPr>
        <w:t xml:space="preserve"> «О внесении изменений в решение Совета муниципального образования Кавказский район от 24 июня 2010 года № 284 «Об утверждении Регламента Совета муниципального образования Кавказский район».</w:t>
      </w:r>
    </w:p>
    <w:p w:rsidR="00F275EB" w:rsidRPr="0086720B" w:rsidRDefault="00F275EB" w:rsidP="006709F8">
      <w:pPr>
        <w:pStyle w:val="a5"/>
        <w:spacing w:after="0"/>
        <w:ind w:firstLine="851"/>
        <w:jc w:val="both"/>
      </w:pPr>
      <w:r>
        <w:t xml:space="preserve">3. Контроль за выполнением настоящего решения возложить на </w:t>
      </w:r>
      <w:r w:rsidRPr="0086720B">
        <w:t>постоянную комиссию Совета муниципального образования Кавказский район по вопросам местного самоуправления, законности и правопорядка (Кошелев).</w:t>
      </w:r>
    </w:p>
    <w:p w:rsidR="00F275EB" w:rsidRPr="00F275EB" w:rsidRDefault="00F275EB" w:rsidP="006709F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275EB">
        <w:rPr>
          <w:sz w:val="28"/>
          <w:szCs w:val="28"/>
        </w:rPr>
        <w:t xml:space="preserve">. </w:t>
      </w:r>
      <w:r>
        <w:rPr>
          <w:sz w:val="28"/>
          <w:szCs w:val="28"/>
        </w:rPr>
        <w:t>Настоящее р</w:t>
      </w:r>
      <w:r w:rsidRPr="00F275EB">
        <w:rPr>
          <w:sz w:val="28"/>
          <w:szCs w:val="28"/>
        </w:rPr>
        <w:t xml:space="preserve">ешение вступает в силу со дня его </w:t>
      </w:r>
      <w:r>
        <w:rPr>
          <w:sz w:val="28"/>
          <w:szCs w:val="28"/>
        </w:rPr>
        <w:t>подписания</w:t>
      </w:r>
      <w:r w:rsidRPr="00F275EB">
        <w:rPr>
          <w:sz w:val="28"/>
          <w:szCs w:val="28"/>
        </w:rPr>
        <w:t>.</w:t>
      </w:r>
    </w:p>
    <w:p w:rsidR="006709F8" w:rsidRDefault="006709F8" w:rsidP="006C470B">
      <w:pPr>
        <w:jc w:val="both"/>
        <w:rPr>
          <w:sz w:val="28"/>
          <w:szCs w:val="28"/>
        </w:rPr>
      </w:pPr>
    </w:p>
    <w:p w:rsidR="00A01AC5" w:rsidRDefault="00A01AC5" w:rsidP="006C470B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A01AC5" w:rsidRDefault="00A01AC5" w:rsidP="006C470B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A01AC5" w:rsidRDefault="00A01AC5" w:rsidP="006C47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Кавказский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45A9B">
        <w:rPr>
          <w:sz w:val="28"/>
          <w:szCs w:val="28"/>
        </w:rPr>
        <w:t xml:space="preserve">         </w:t>
      </w:r>
      <w:r>
        <w:rPr>
          <w:sz w:val="28"/>
          <w:szCs w:val="28"/>
        </w:rPr>
        <w:t>Г.А. Москал</w:t>
      </w:r>
      <w:r w:rsidR="00545A9B">
        <w:rPr>
          <w:sz w:val="28"/>
          <w:szCs w:val="28"/>
        </w:rPr>
        <w:t>ё</w:t>
      </w:r>
      <w:r>
        <w:rPr>
          <w:sz w:val="28"/>
          <w:szCs w:val="28"/>
        </w:rPr>
        <w:t>ва</w:t>
      </w:r>
    </w:p>
    <w:sectPr w:rsidR="00A01AC5" w:rsidSect="009B757C">
      <w:pgSz w:w="11906" w:h="16838"/>
      <w:pgMar w:top="851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3D6"/>
    <w:rsid w:val="000D7B12"/>
    <w:rsid w:val="00147633"/>
    <w:rsid w:val="001B23D6"/>
    <w:rsid w:val="00545A9B"/>
    <w:rsid w:val="005C4C23"/>
    <w:rsid w:val="005D7E4B"/>
    <w:rsid w:val="006168E4"/>
    <w:rsid w:val="006709F8"/>
    <w:rsid w:val="006C470B"/>
    <w:rsid w:val="006E3B52"/>
    <w:rsid w:val="007B5160"/>
    <w:rsid w:val="00962F92"/>
    <w:rsid w:val="009B757C"/>
    <w:rsid w:val="00A01AC5"/>
    <w:rsid w:val="00D323C1"/>
    <w:rsid w:val="00DD4CB9"/>
    <w:rsid w:val="00EE598A"/>
    <w:rsid w:val="00F2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A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1A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1AC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rsid w:val="00F275EB"/>
    <w:pPr>
      <w:suppressAutoHyphens/>
      <w:spacing w:after="120"/>
    </w:pPr>
    <w:rPr>
      <w:sz w:val="28"/>
      <w:szCs w:val="28"/>
      <w:lang w:eastAsia="ar-SA"/>
    </w:rPr>
  </w:style>
  <w:style w:type="character" w:customStyle="1" w:styleId="a6">
    <w:name w:val="Основной текст Знак"/>
    <w:basedOn w:val="a0"/>
    <w:link w:val="a5"/>
    <w:rsid w:val="00F275EB"/>
    <w:rPr>
      <w:rFonts w:ascii="Times New Roman" w:eastAsia="Times New Roman" w:hAnsi="Times New Roman" w:cs="Times New Roman"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A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1A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1AC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rsid w:val="00F275EB"/>
    <w:pPr>
      <w:suppressAutoHyphens/>
      <w:spacing w:after="120"/>
    </w:pPr>
    <w:rPr>
      <w:sz w:val="28"/>
      <w:szCs w:val="28"/>
      <w:lang w:eastAsia="ar-SA"/>
    </w:rPr>
  </w:style>
  <w:style w:type="character" w:customStyle="1" w:styleId="a6">
    <w:name w:val="Основной текст Знак"/>
    <w:basedOn w:val="a0"/>
    <w:link w:val="a5"/>
    <w:rsid w:val="00F275EB"/>
    <w:rPr>
      <w:rFonts w:ascii="Times New Roman" w:eastAsia="Times New Roman" w:hAnsi="Times New Roman" w:cs="Times New Roman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1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15</cp:revision>
  <cp:lastPrinted>2015-09-21T04:51:00Z</cp:lastPrinted>
  <dcterms:created xsi:type="dcterms:W3CDTF">2015-05-08T05:42:00Z</dcterms:created>
  <dcterms:modified xsi:type="dcterms:W3CDTF">2015-10-01T04:30:00Z</dcterms:modified>
</cp:coreProperties>
</file>